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E7FBC" w14:textId="65D11ED8" w:rsidR="00A23CE9" w:rsidRDefault="00D6743D" w:rsidP="00E46146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r w:rsidR="00D14FEE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="00D14FEE"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– Technick</w:t>
      </w:r>
      <w:r w:rsidR="00D14FEE">
        <w:rPr>
          <w:rFonts w:ascii="Calibri" w:eastAsia="Times New Roman" w:hAnsi="Calibri" w:cs="Calibri"/>
          <w:b/>
          <w:sz w:val="28"/>
          <w:szCs w:val="28"/>
          <w:lang w:eastAsia="cs-CZ"/>
        </w:rPr>
        <w:t>á specifikace</w:t>
      </w:r>
    </w:p>
    <w:p w14:paraId="36CD9742" w14:textId="785561D8" w:rsidR="007257B3" w:rsidRPr="000D063F" w:rsidRDefault="007257B3" w:rsidP="00E46146">
      <w:pPr>
        <w:shd w:val="clear" w:color="auto" w:fill="F7CAAC" w:themeFill="accent2" w:themeFillTint="66"/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Název veřejné zakázky: </w:t>
      </w:r>
      <w:r w:rsidR="00D14FEE">
        <w:rPr>
          <w:rFonts w:ascii="Calibri" w:eastAsia="Times New Roman" w:hAnsi="Calibri" w:cs="Calibri"/>
          <w:b/>
          <w:sz w:val="28"/>
          <w:szCs w:val="28"/>
          <w:lang w:eastAsia="cs-CZ"/>
        </w:rPr>
        <w:t>Papír na vyšetřovací lůžka</w:t>
      </w:r>
    </w:p>
    <w:p w14:paraId="43152F81" w14:textId="43B895D3" w:rsidR="007257B3" w:rsidRDefault="007257B3" w:rsidP="00E46146">
      <w:pPr>
        <w:pStyle w:val="Styl1"/>
        <w:pBdr>
          <w:bottom w:val="none" w:sz="0" w:space="0" w:color="auto"/>
        </w:pBdr>
        <w:spacing w:line="276" w:lineRule="auto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B58A34F" w14:textId="63028FE9" w:rsidR="00F24D08" w:rsidRDefault="00F24D08" w:rsidP="00E46146">
      <w:pPr>
        <w:pStyle w:val="Styl1"/>
        <w:pBdr>
          <w:bottom w:val="none" w:sz="0" w:space="0" w:color="auto"/>
        </w:pBdr>
        <w:spacing w:line="276" w:lineRule="auto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Technické podmínky:</w:t>
      </w:r>
    </w:p>
    <w:p w14:paraId="20C1467C" w14:textId="77777777" w:rsidR="00F24D08" w:rsidRDefault="00F24D08" w:rsidP="00E46146">
      <w:pPr>
        <w:pStyle w:val="Styl1"/>
        <w:pBdr>
          <w:bottom w:val="none" w:sz="0" w:space="0" w:color="auto"/>
        </w:pBdr>
        <w:spacing w:line="276" w:lineRule="auto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CC58338" w14:textId="4A683152" w:rsidR="00D14FEE" w:rsidRPr="00D14FEE" w:rsidRDefault="00D14FEE" w:rsidP="00E46146">
      <w:pPr>
        <w:pStyle w:val="Styl1"/>
        <w:pBdr>
          <w:bottom w:val="none" w:sz="0" w:space="0" w:color="auto"/>
        </w:pBdr>
        <w:shd w:val="clear" w:color="auto" w:fill="BDD6EE" w:themeFill="accent1" w:themeFillTint="66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Papír na vyšetřovací lůžka š. 50 cm</w:t>
      </w:r>
    </w:p>
    <w:p w14:paraId="12BE104D" w14:textId="1D04DE14" w:rsidR="00D14FEE" w:rsidRDefault="00451940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š</w:t>
      </w:r>
      <w:r w:rsidR="00D14FEE">
        <w:rPr>
          <w:rFonts w:ascii="Calibri" w:hAnsi="Calibri" w:cs="Calibri"/>
          <w:sz w:val="22"/>
          <w:szCs w:val="22"/>
        </w:rPr>
        <w:t>íře 50 cm</w:t>
      </w:r>
      <w:r>
        <w:rPr>
          <w:rFonts w:ascii="Calibri" w:hAnsi="Calibri" w:cs="Calibri"/>
          <w:sz w:val="22"/>
          <w:szCs w:val="22"/>
        </w:rPr>
        <w:t xml:space="preserve"> (</w:t>
      </w:r>
      <w:r w:rsidR="00D14FEE">
        <w:rPr>
          <w:rFonts w:ascii="Calibri" w:hAnsi="Calibri" w:cs="Calibri"/>
          <w:sz w:val="22"/>
          <w:szCs w:val="22"/>
        </w:rPr>
        <w:t xml:space="preserve">tolerance </w:t>
      </w:r>
      <w:r w:rsidR="00D14FEE" w:rsidRPr="00D14FEE">
        <w:rPr>
          <w:rFonts w:ascii="Calibri" w:hAnsi="Calibri" w:cs="Calibri"/>
          <w:sz w:val="22"/>
          <w:szCs w:val="22"/>
        </w:rPr>
        <w:t>+/- 1</w:t>
      </w:r>
      <w:r w:rsidR="00D14FEE">
        <w:rPr>
          <w:rFonts w:ascii="Calibri" w:hAnsi="Calibri" w:cs="Calibri"/>
          <w:sz w:val="22"/>
          <w:szCs w:val="22"/>
        </w:rPr>
        <w:t xml:space="preserve"> </w:t>
      </w:r>
      <w:r w:rsidR="00D14FEE" w:rsidRPr="00D14FEE">
        <w:rPr>
          <w:rFonts w:ascii="Calibri" w:hAnsi="Calibri" w:cs="Calibri"/>
          <w:sz w:val="22"/>
          <w:szCs w:val="22"/>
        </w:rPr>
        <w:t>cm</w:t>
      </w:r>
      <w:r>
        <w:rPr>
          <w:rFonts w:ascii="Calibri" w:hAnsi="Calibri" w:cs="Calibri"/>
          <w:sz w:val="22"/>
          <w:szCs w:val="22"/>
        </w:rPr>
        <w:t>)</w:t>
      </w:r>
    </w:p>
    <w:p w14:paraId="7A4E7B9F" w14:textId="3D5AB5CA" w:rsidR="00D14FEE" w:rsidRDefault="00E46146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="00D14FEE">
        <w:rPr>
          <w:rFonts w:ascii="Calibri" w:hAnsi="Calibri" w:cs="Calibri"/>
          <w:sz w:val="22"/>
          <w:szCs w:val="22"/>
        </w:rPr>
        <w:t>ávin 50 m</w:t>
      </w:r>
      <w:r w:rsidR="00451940">
        <w:rPr>
          <w:rFonts w:ascii="Calibri" w:hAnsi="Calibri" w:cs="Calibri"/>
          <w:sz w:val="22"/>
          <w:szCs w:val="22"/>
        </w:rPr>
        <w:t xml:space="preserve"> (tolerance </w:t>
      </w:r>
      <w:r w:rsidR="00451940" w:rsidRPr="00D14FEE">
        <w:rPr>
          <w:rFonts w:ascii="Calibri" w:hAnsi="Calibri" w:cs="Calibri"/>
          <w:sz w:val="22"/>
          <w:szCs w:val="22"/>
        </w:rPr>
        <w:t xml:space="preserve">+/- </w:t>
      </w:r>
      <w:r w:rsidR="00451940">
        <w:rPr>
          <w:rFonts w:ascii="Calibri" w:hAnsi="Calibri" w:cs="Calibri"/>
          <w:sz w:val="22"/>
          <w:szCs w:val="22"/>
        </w:rPr>
        <w:t>5 %)</w:t>
      </w:r>
    </w:p>
    <w:p w14:paraId="4FAF632D" w14:textId="5F9EF1E4" w:rsidR="00D14FEE" w:rsidRDefault="00D14FEE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 vrstvy</w:t>
      </w:r>
    </w:p>
    <w:p w14:paraId="664057A7" w14:textId="5BBA4588" w:rsidR="00D14FEE" w:rsidRDefault="00E46146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D14FEE">
        <w:rPr>
          <w:rFonts w:ascii="Calibri" w:hAnsi="Calibri" w:cs="Calibri"/>
          <w:sz w:val="22"/>
          <w:szCs w:val="22"/>
        </w:rPr>
        <w:t>erforace</w:t>
      </w:r>
    </w:p>
    <w:p w14:paraId="1DFAE50A" w14:textId="140A6101" w:rsidR="00D14FEE" w:rsidRDefault="00D14FEE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 bělené celulózy</w:t>
      </w:r>
    </w:p>
    <w:p w14:paraId="4A1750DC" w14:textId="6D381ABC" w:rsidR="00D14FEE" w:rsidRDefault="00D14FEE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pružný – minimalizace roztržení mimo perforaci</w:t>
      </w:r>
    </w:p>
    <w:p w14:paraId="5C3B1786" w14:textId="1C66810E" w:rsidR="00D14FEE" w:rsidRDefault="00D14FEE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savý</w:t>
      </w:r>
    </w:p>
    <w:p w14:paraId="03A8E07F" w14:textId="2371B926" w:rsidR="00D14FEE" w:rsidRDefault="00D14FEE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bez zápachu</w:t>
      </w:r>
    </w:p>
    <w:p w14:paraId="5356C022" w14:textId="13E473A0" w:rsidR="00D14FEE" w:rsidRDefault="00321BE6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průměr dutinky</w:t>
      </w:r>
      <w:r w:rsidR="00D14FEE">
        <w:rPr>
          <w:rFonts w:ascii="Calibri" w:hAnsi="Calibri" w:cs="Calibri"/>
          <w:sz w:val="22"/>
          <w:szCs w:val="22"/>
        </w:rPr>
        <w:t xml:space="preserve"> min</w:t>
      </w:r>
      <w:r w:rsidR="00110420">
        <w:rPr>
          <w:rFonts w:ascii="Calibri" w:hAnsi="Calibri" w:cs="Calibri"/>
          <w:sz w:val="22"/>
          <w:szCs w:val="22"/>
        </w:rPr>
        <w:t>.</w:t>
      </w:r>
      <w:r w:rsidR="00D14FEE">
        <w:rPr>
          <w:rFonts w:ascii="Calibri" w:hAnsi="Calibri" w:cs="Calibri"/>
          <w:sz w:val="22"/>
          <w:szCs w:val="22"/>
        </w:rPr>
        <w:t xml:space="preserve"> </w:t>
      </w:r>
      <w:r w:rsidR="00451940">
        <w:rPr>
          <w:rFonts w:ascii="Calibri" w:hAnsi="Calibri" w:cs="Calibri"/>
          <w:sz w:val="22"/>
          <w:szCs w:val="22"/>
        </w:rPr>
        <w:t>3,9</w:t>
      </w:r>
      <w:r w:rsidR="00D14FEE">
        <w:rPr>
          <w:rFonts w:ascii="Calibri" w:hAnsi="Calibri" w:cs="Calibri"/>
          <w:sz w:val="22"/>
          <w:szCs w:val="22"/>
        </w:rPr>
        <w:t xml:space="preserve"> cm</w:t>
      </w:r>
      <w:r w:rsidR="00451940">
        <w:rPr>
          <w:rFonts w:ascii="Calibri" w:hAnsi="Calibri" w:cs="Calibri"/>
          <w:sz w:val="22"/>
          <w:szCs w:val="22"/>
        </w:rPr>
        <w:t xml:space="preserve"> / max. 4,1 cm</w:t>
      </w:r>
    </w:p>
    <w:p w14:paraId="3ADB93BE" w14:textId="3E3484A3" w:rsidR="00D14FEE" w:rsidRDefault="00D14FEE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dutinka musí být pevná, nesmí se během odvíjení deformovat</w:t>
      </w:r>
    </w:p>
    <w:p w14:paraId="3323E752" w14:textId="7FD12DF0" w:rsidR="00D14FEE" w:rsidRDefault="00D14FEE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 certifikace</w:t>
      </w:r>
    </w:p>
    <w:p w14:paraId="28D35A65" w14:textId="4F3F8C4A" w:rsidR="00E46146" w:rsidRDefault="00E46146" w:rsidP="00E46146">
      <w:pPr>
        <w:pStyle w:val="Styl1"/>
        <w:pBdr>
          <w:bottom w:val="none" w:sz="0" w:space="0" w:color="auto"/>
        </w:pBdr>
        <w:spacing w:line="276" w:lineRule="auto"/>
        <w:rPr>
          <w:rFonts w:ascii="Calibri" w:hAnsi="Calibri" w:cs="Calibri"/>
          <w:sz w:val="22"/>
          <w:szCs w:val="22"/>
        </w:rPr>
      </w:pPr>
    </w:p>
    <w:p w14:paraId="79A2B797" w14:textId="77777777" w:rsidR="00E46146" w:rsidRPr="00E46146" w:rsidRDefault="00E46146" w:rsidP="00E46146">
      <w:pPr>
        <w:pStyle w:val="Styl1"/>
        <w:pBdr>
          <w:bottom w:val="none" w:sz="0" w:space="0" w:color="auto"/>
        </w:pBdr>
        <w:shd w:val="clear" w:color="auto" w:fill="BDD6EE" w:themeFill="accent1" w:themeFillTint="66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E46146">
        <w:rPr>
          <w:rFonts w:ascii="Calibri" w:hAnsi="Calibri" w:cs="Calibri"/>
          <w:b/>
          <w:bCs/>
          <w:sz w:val="22"/>
          <w:szCs w:val="22"/>
        </w:rPr>
        <w:t>Papír na vyšetřovací lůžka š. 40 cm</w:t>
      </w:r>
    </w:p>
    <w:p w14:paraId="287FE978" w14:textId="67E661C3" w:rsidR="00E46146" w:rsidRPr="00E46146" w:rsidRDefault="00451940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š</w:t>
      </w:r>
      <w:r w:rsidR="00E46146" w:rsidRPr="00E46146">
        <w:rPr>
          <w:rFonts w:ascii="Calibri" w:hAnsi="Calibri" w:cs="Calibri"/>
          <w:sz w:val="22"/>
          <w:szCs w:val="22"/>
        </w:rPr>
        <w:t xml:space="preserve">íře 40 cm </w:t>
      </w:r>
      <w:r>
        <w:rPr>
          <w:rFonts w:ascii="Calibri" w:hAnsi="Calibri" w:cs="Calibri"/>
          <w:sz w:val="22"/>
          <w:szCs w:val="22"/>
        </w:rPr>
        <w:t>(</w:t>
      </w:r>
      <w:r w:rsidR="00E46146">
        <w:rPr>
          <w:rFonts w:ascii="Calibri" w:hAnsi="Calibri" w:cs="Calibri"/>
          <w:sz w:val="22"/>
          <w:szCs w:val="22"/>
        </w:rPr>
        <w:t xml:space="preserve">tolerance </w:t>
      </w:r>
      <w:r w:rsidR="00E46146" w:rsidRPr="00D14FEE">
        <w:rPr>
          <w:rFonts w:ascii="Calibri" w:hAnsi="Calibri" w:cs="Calibri"/>
          <w:sz w:val="22"/>
          <w:szCs w:val="22"/>
        </w:rPr>
        <w:t>+/- 1</w:t>
      </w:r>
      <w:r w:rsidR="00E46146">
        <w:rPr>
          <w:rFonts w:ascii="Calibri" w:hAnsi="Calibri" w:cs="Calibri"/>
          <w:sz w:val="22"/>
          <w:szCs w:val="22"/>
        </w:rPr>
        <w:t xml:space="preserve"> </w:t>
      </w:r>
      <w:r w:rsidR="00E46146" w:rsidRPr="00D14FEE">
        <w:rPr>
          <w:rFonts w:ascii="Calibri" w:hAnsi="Calibri" w:cs="Calibri"/>
          <w:sz w:val="22"/>
          <w:szCs w:val="22"/>
        </w:rPr>
        <w:t>cm</w:t>
      </w:r>
      <w:r>
        <w:rPr>
          <w:rFonts w:ascii="Calibri" w:hAnsi="Calibri" w:cs="Calibri"/>
          <w:sz w:val="22"/>
          <w:szCs w:val="22"/>
        </w:rPr>
        <w:t>)</w:t>
      </w:r>
    </w:p>
    <w:p w14:paraId="4E2C61DB" w14:textId="39252719" w:rsidR="00E46146" w:rsidRPr="00E46146" w:rsidRDefault="009F3242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="00E46146" w:rsidRPr="00E46146">
        <w:rPr>
          <w:rFonts w:ascii="Calibri" w:hAnsi="Calibri" w:cs="Calibri"/>
          <w:sz w:val="22"/>
          <w:szCs w:val="22"/>
        </w:rPr>
        <w:t>ávin 50 m</w:t>
      </w:r>
      <w:r w:rsidR="00451940">
        <w:rPr>
          <w:rFonts w:ascii="Calibri" w:hAnsi="Calibri" w:cs="Calibri"/>
          <w:sz w:val="22"/>
          <w:szCs w:val="22"/>
        </w:rPr>
        <w:t xml:space="preserve"> (tolerance </w:t>
      </w:r>
      <w:r w:rsidR="00451940" w:rsidRPr="00D14FEE">
        <w:rPr>
          <w:rFonts w:ascii="Calibri" w:hAnsi="Calibri" w:cs="Calibri"/>
          <w:sz w:val="22"/>
          <w:szCs w:val="22"/>
        </w:rPr>
        <w:t xml:space="preserve">+/- </w:t>
      </w:r>
      <w:r w:rsidR="00451940">
        <w:rPr>
          <w:rFonts w:ascii="Calibri" w:hAnsi="Calibri" w:cs="Calibri"/>
          <w:sz w:val="22"/>
          <w:szCs w:val="22"/>
        </w:rPr>
        <w:t>5 %)</w:t>
      </w:r>
    </w:p>
    <w:p w14:paraId="17B2F06B" w14:textId="50547F0A" w:rsidR="00E46146" w:rsidRPr="00E46146" w:rsidRDefault="00E46146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E46146">
        <w:rPr>
          <w:rFonts w:ascii="Calibri" w:hAnsi="Calibri" w:cs="Calibri"/>
          <w:sz w:val="22"/>
          <w:szCs w:val="22"/>
        </w:rPr>
        <w:t>2 vrstvy</w:t>
      </w:r>
    </w:p>
    <w:p w14:paraId="46BDF4E3" w14:textId="549A8A68" w:rsidR="00E46146" w:rsidRPr="00E46146" w:rsidRDefault="009F3242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46146" w:rsidRPr="00E46146">
        <w:rPr>
          <w:rFonts w:ascii="Calibri" w:hAnsi="Calibri" w:cs="Calibri"/>
          <w:sz w:val="22"/>
          <w:szCs w:val="22"/>
        </w:rPr>
        <w:t>erforace</w:t>
      </w:r>
    </w:p>
    <w:p w14:paraId="00689544" w14:textId="47BCA793" w:rsidR="00E46146" w:rsidRPr="00E46146" w:rsidRDefault="009F3242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E46146" w:rsidRPr="00E46146">
        <w:rPr>
          <w:rFonts w:ascii="Calibri" w:hAnsi="Calibri" w:cs="Calibri"/>
          <w:sz w:val="22"/>
          <w:szCs w:val="22"/>
        </w:rPr>
        <w:t> bělené celulózy</w:t>
      </w:r>
    </w:p>
    <w:p w14:paraId="4732FB4A" w14:textId="2B758C8B" w:rsidR="00E46146" w:rsidRPr="00E46146" w:rsidRDefault="009F3242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46146" w:rsidRPr="00E46146">
        <w:rPr>
          <w:rFonts w:ascii="Calibri" w:hAnsi="Calibri" w:cs="Calibri"/>
          <w:sz w:val="22"/>
          <w:szCs w:val="22"/>
        </w:rPr>
        <w:t>ružný – minimalizace roztržení mimo perforaci</w:t>
      </w:r>
    </w:p>
    <w:p w14:paraId="09DF1875" w14:textId="579D77AD" w:rsidR="00E46146" w:rsidRPr="00E46146" w:rsidRDefault="009F3242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E46146" w:rsidRPr="00E46146">
        <w:rPr>
          <w:rFonts w:ascii="Calibri" w:hAnsi="Calibri" w:cs="Calibri"/>
          <w:sz w:val="22"/>
          <w:szCs w:val="22"/>
        </w:rPr>
        <w:t>avý</w:t>
      </w:r>
    </w:p>
    <w:p w14:paraId="4EBA08CF" w14:textId="4F05171E" w:rsidR="00E46146" w:rsidRPr="00E46146" w:rsidRDefault="009F3242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 w:rsidR="00E46146" w:rsidRPr="00E46146">
        <w:rPr>
          <w:rFonts w:ascii="Calibri" w:hAnsi="Calibri" w:cs="Calibri"/>
          <w:sz w:val="22"/>
          <w:szCs w:val="22"/>
        </w:rPr>
        <w:t>ez zápachu</w:t>
      </w:r>
    </w:p>
    <w:p w14:paraId="51F0D1E7" w14:textId="5D824A66" w:rsidR="00E46146" w:rsidRDefault="00321BE6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průměr dutinky</w:t>
      </w:r>
      <w:r w:rsidR="00E46146">
        <w:rPr>
          <w:rFonts w:ascii="Calibri" w:hAnsi="Calibri" w:cs="Calibri"/>
          <w:sz w:val="22"/>
          <w:szCs w:val="22"/>
        </w:rPr>
        <w:t xml:space="preserve"> min</w:t>
      </w:r>
      <w:r w:rsidR="00110420">
        <w:rPr>
          <w:rFonts w:ascii="Calibri" w:hAnsi="Calibri" w:cs="Calibri"/>
          <w:sz w:val="22"/>
          <w:szCs w:val="22"/>
        </w:rPr>
        <w:t>.</w:t>
      </w:r>
      <w:r w:rsidR="00E46146">
        <w:rPr>
          <w:rFonts w:ascii="Calibri" w:hAnsi="Calibri" w:cs="Calibri"/>
          <w:sz w:val="22"/>
          <w:szCs w:val="22"/>
        </w:rPr>
        <w:t xml:space="preserve"> </w:t>
      </w:r>
      <w:r w:rsidR="00451940">
        <w:rPr>
          <w:rFonts w:ascii="Calibri" w:hAnsi="Calibri" w:cs="Calibri"/>
          <w:sz w:val="22"/>
          <w:szCs w:val="22"/>
        </w:rPr>
        <w:t>3,9</w:t>
      </w:r>
      <w:r w:rsidR="00E46146">
        <w:rPr>
          <w:rFonts w:ascii="Calibri" w:hAnsi="Calibri" w:cs="Calibri"/>
          <w:sz w:val="22"/>
          <w:szCs w:val="22"/>
        </w:rPr>
        <w:t xml:space="preserve"> cm</w:t>
      </w:r>
      <w:r w:rsidR="00451940">
        <w:rPr>
          <w:rFonts w:ascii="Calibri" w:hAnsi="Calibri" w:cs="Calibri"/>
          <w:sz w:val="22"/>
          <w:szCs w:val="22"/>
        </w:rPr>
        <w:t xml:space="preserve"> / max. 4,1 cm</w:t>
      </w:r>
    </w:p>
    <w:p w14:paraId="1EB1698E" w14:textId="6A6D07E3" w:rsidR="00E46146" w:rsidRDefault="00E46146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dutinka musí být pevná, nesmí se během odvíjení deformovat</w:t>
      </w:r>
    </w:p>
    <w:p w14:paraId="53F5C42E" w14:textId="73D491B0" w:rsidR="00E46146" w:rsidRDefault="00E46146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 certifikace</w:t>
      </w:r>
    </w:p>
    <w:sectPr w:rsidR="00E46146" w:rsidSect="00506065">
      <w:headerReference w:type="default" r:id="rId8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C6504CB">
          <wp:simplePos x="0" y="0"/>
          <wp:positionH relativeFrom="column">
            <wp:posOffset>3943350</wp:posOffset>
          </wp:positionH>
          <wp:positionV relativeFrom="paragraph">
            <wp:posOffset>-248285</wp:posOffset>
          </wp:positionV>
          <wp:extent cx="2149475" cy="575945"/>
          <wp:effectExtent l="0" t="0" r="0" b="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6088A"/>
    <w:multiLevelType w:val="hybridMultilevel"/>
    <w:tmpl w:val="A50AED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AB19FA"/>
    <w:multiLevelType w:val="hybridMultilevel"/>
    <w:tmpl w:val="799CC140"/>
    <w:lvl w:ilvl="0" w:tplc="E66AFC28">
      <w:start w:val="67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403250">
    <w:abstractNumId w:val="3"/>
  </w:num>
  <w:num w:numId="2" w16cid:durableId="1862888165">
    <w:abstractNumId w:val="10"/>
  </w:num>
  <w:num w:numId="3" w16cid:durableId="1805537901">
    <w:abstractNumId w:val="1"/>
  </w:num>
  <w:num w:numId="4" w16cid:durableId="87116432">
    <w:abstractNumId w:val="0"/>
  </w:num>
  <w:num w:numId="5" w16cid:durableId="1994987155">
    <w:abstractNumId w:val="5"/>
  </w:num>
  <w:num w:numId="6" w16cid:durableId="1437745785">
    <w:abstractNumId w:val="8"/>
  </w:num>
  <w:num w:numId="7" w16cid:durableId="846137252">
    <w:abstractNumId w:val="4"/>
  </w:num>
  <w:num w:numId="8" w16cid:durableId="1737899089">
    <w:abstractNumId w:val="2"/>
  </w:num>
  <w:num w:numId="9" w16cid:durableId="1473987950">
    <w:abstractNumId w:val="9"/>
  </w:num>
  <w:num w:numId="10" w16cid:durableId="1399593507">
    <w:abstractNumId w:val="6"/>
  </w:num>
  <w:num w:numId="11" w16cid:durableId="2118178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87037"/>
    <w:rsid w:val="000D063F"/>
    <w:rsid w:val="000E3766"/>
    <w:rsid w:val="00102271"/>
    <w:rsid w:val="00102EF3"/>
    <w:rsid w:val="00110420"/>
    <w:rsid w:val="001851D9"/>
    <w:rsid w:val="00321BE6"/>
    <w:rsid w:val="003579E7"/>
    <w:rsid w:val="003751B7"/>
    <w:rsid w:val="003D1F19"/>
    <w:rsid w:val="003D7BEC"/>
    <w:rsid w:val="003E5E6D"/>
    <w:rsid w:val="003F54AC"/>
    <w:rsid w:val="00451940"/>
    <w:rsid w:val="00506065"/>
    <w:rsid w:val="00564ED8"/>
    <w:rsid w:val="005B226B"/>
    <w:rsid w:val="005B3412"/>
    <w:rsid w:val="005E7C94"/>
    <w:rsid w:val="006979BA"/>
    <w:rsid w:val="006C7B22"/>
    <w:rsid w:val="007257B3"/>
    <w:rsid w:val="007F6107"/>
    <w:rsid w:val="00853D10"/>
    <w:rsid w:val="008800F1"/>
    <w:rsid w:val="008D177A"/>
    <w:rsid w:val="008F36D3"/>
    <w:rsid w:val="00914118"/>
    <w:rsid w:val="0092378F"/>
    <w:rsid w:val="00937596"/>
    <w:rsid w:val="009B15AC"/>
    <w:rsid w:val="009C4A4F"/>
    <w:rsid w:val="009F3242"/>
    <w:rsid w:val="00A23CE9"/>
    <w:rsid w:val="00AD2151"/>
    <w:rsid w:val="00B014F5"/>
    <w:rsid w:val="00CB4BD1"/>
    <w:rsid w:val="00D14FEE"/>
    <w:rsid w:val="00D6743D"/>
    <w:rsid w:val="00DD0BCA"/>
    <w:rsid w:val="00E46146"/>
    <w:rsid w:val="00E72941"/>
    <w:rsid w:val="00E73B8B"/>
    <w:rsid w:val="00E94DE9"/>
    <w:rsid w:val="00EC2923"/>
    <w:rsid w:val="00ED47D7"/>
    <w:rsid w:val="00F24D08"/>
    <w:rsid w:val="00F55FB3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43D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4519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194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1940"/>
    <w:rPr>
      <w:rFonts w:eastAsiaTheme="minorEastAs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19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1940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C4889-C70B-45CD-8B63-445137AA2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5</cp:revision>
  <dcterms:created xsi:type="dcterms:W3CDTF">2023-10-10T04:34:00Z</dcterms:created>
  <dcterms:modified xsi:type="dcterms:W3CDTF">2023-11-05T22:53:00Z</dcterms:modified>
</cp:coreProperties>
</file>